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 ÖĞRETİCİLİK BELGESİ BAŞVURU ŞARTLARI VE EVRAKLARI</w:t>
      </w:r>
    </w:p>
    <w:p w:rsidR="00311100" w:rsidRDefault="00311100" w:rsidP="003111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Usta Öğreticilik Başvuru Şartları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Ustalık belgesi, iş yeri açma belgesi, en az ön lisans diploması sahibi olmak (Yabancı uyruklu adayların bu belgelerin denkliğini yapmış olmaları gerekmektedir.)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Eğitim Süresi:</w:t>
      </w:r>
      <w:r>
        <w:rPr>
          <w:rFonts w:ascii="Times New Roman" w:hAnsi="Times New Roman" w:cs="Times New Roman"/>
          <w:sz w:val="24"/>
          <w:szCs w:val="24"/>
        </w:rPr>
        <w:t xml:space="preserve"> Yüz yüze 40 saattir; uzaktan eğitim için ise tanımlanan derslerin toplam süresidir.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Değerlendirme:</w:t>
      </w:r>
      <w:r>
        <w:rPr>
          <w:rFonts w:ascii="Times New Roman" w:hAnsi="Times New Roman" w:cs="Times New Roman"/>
          <w:sz w:val="24"/>
          <w:szCs w:val="24"/>
        </w:rPr>
        <w:t xml:space="preserve"> Adayların tercihleri doğrultusunda kursun sonunda yüz yüze sınav veya e sınav yapılmaktadır.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</w:p>
    <w:p w:rsidR="00311100" w:rsidRDefault="00311100" w:rsidP="003111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Gerekli Evraklar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Ustalık belgesi, iş yeri açma belgesi, en az ön lisans diploması ve fotokopileri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Kimlik Fotokopisi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Öğrenim durum belgesi ve fotokopisi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2 adet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fotoğraf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: Belgeler incelendikten sonra asılları iade edilecek.</w:t>
      </w:r>
    </w:p>
    <w:p w:rsidR="00311100" w:rsidRDefault="00311100" w:rsidP="0031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devlet’ten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alınan belgeler geçerlidir.</w:t>
      </w:r>
    </w:p>
    <w:p w:rsidR="006E0C38" w:rsidRDefault="006E0C38">
      <w:bookmarkStart w:id="0" w:name="_GoBack"/>
      <w:bookmarkEnd w:id="0"/>
    </w:p>
    <w:sectPr w:rsidR="006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1C"/>
    <w:rsid w:val="00311100"/>
    <w:rsid w:val="006E0C38"/>
    <w:rsid w:val="00D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EB4C-C3C9-423F-919E-45D8AF3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0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 1</dc:creator>
  <cp:keywords/>
  <dc:description/>
  <cp:lastModifiedBy>Bilgisayar 1</cp:lastModifiedBy>
  <cp:revision>3</cp:revision>
  <dcterms:created xsi:type="dcterms:W3CDTF">2022-11-28T07:25:00Z</dcterms:created>
  <dcterms:modified xsi:type="dcterms:W3CDTF">2022-11-28T07:25:00Z</dcterms:modified>
</cp:coreProperties>
</file>